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BDAAF" w14:textId="77777777" w:rsidR="00EA29AD" w:rsidRPr="00531EEC" w:rsidRDefault="00AE1FF9">
      <w:pPr>
        <w:pStyle w:val="Body"/>
        <w:spacing w:after="80" w:line="240" w:lineRule="auto"/>
        <w:jc w:val="center"/>
        <w:rPr>
          <w:rFonts w:ascii="Trebuchet MS" w:hAnsi="Trebuchet MS"/>
          <w:b/>
          <w:bCs/>
          <w:sz w:val="24"/>
          <w:szCs w:val="24"/>
        </w:rPr>
      </w:pPr>
      <w:bookmarkStart w:id="0" w:name="_GoBack"/>
      <w:bookmarkEnd w:id="0"/>
      <w:r w:rsidRPr="00531EEC">
        <w:rPr>
          <w:rFonts w:ascii="Trebuchet MS" w:hAnsi="Trebuchet MS"/>
          <w:b/>
          <w:bCs/>
          <w:sz w:val="24"/>
          <w:szCs w:val="24"/>
        </w:rPr>
        <w:t>Faculty Senate Meeting</w:t>
      </w:r>
      <w:r w:rsidR="003052D6">
        <w:rPr>
          <w:rFonts w:ascii="Trebuchet MS" w:hAnsi="Trebuchet MS"/>
          <w:b/>
          <w:bCs/>
          <w:sz w:val="24"/>
          <w:szCs w:val="24"/>
        </w:rPr>
        <w:t xml:space="preserve"> Minutes</w:t>
      </w:r>
    </w:p>
    <w:p w14:paraId="1E7137C7" w14:textId="59ADD70F" w:rsidR="00EA29AD" w:rsidRPr="00531EEC" w:rsidRDefault="00D67B2B">
      <w:pPr>
        <w:pStyle w:val="Body"/>
        <w:spacing w:after="80" w:line="240" w:lineRule="auto"/>
        <w:jc w:val="center"/>
        <w:rPr>
          <w:rFonts w:ascii="Trebuchet MS" w:hAnsi="Trebuchet MS"/>
          <w:b/>
          <w:bCs/>
          <w:sz w:val="24"/>
          <w:szCs w:val="24"/>
        </w:rPr>
      </w:pPr>
      <w:r>
        <w:rPr>
          <w:rFonts w:ascii="Trebuchet MS" w:hAnsi="Trebuchet MS"/>
          <w:b/>
          <w:bCs/>
          <w:sz w:val="24"/>
          <w:szCs w:val="24"/>
        </w:rPr>
        <w:t>June 18th</w:t>
      </w:r>
      <w:r w:rsidR="00093EC4">
        <w:rPr>
          <w:rFonts w:ascii="Trebuchet MS" w:hAnsi="Trebuchet MS"/>
          <w:b/>
          <w:bCs/>
          <w:sz w:val="24"/>
          <w:szCs w:val="24"/>
        </w:rPr>
        <w:t>, 2018</w:t>
      </w:r>
    </w:p>
    <w:p w14:paraId="78759CB7" w14:textId="77777777" w:rsidR="00EA29AD" w:rsidRDefault="00AE1FF9">
      <w:pPr>
        <w:pStyle w:val="Body"/>
        <w:spacing w:after="80" w:line="240" w:lineRule="auto"/>
        <w:jc w:val="center"/>
        <w:rPr>
          <w:rFonts w:ascii="Trebuchet MS" w:hAnsi="Trebuchet MS"/>
          <w:b/>
          <w:bCs/>
          <w:sz w:val="24"/>
          <w:szCs w:val="24"/>
        </w:rPr>
      </w:pPr>
      <w:r w:rsidRPr="00531EEC">
        <w:rPr>
          <w:rFonts w:ascii="Trebuchet MS" w:hAnsi="Trebuchet MS"/>
          <w:b/>
          <w:bCs/>
          <w:sz w:val="24"/>
          <w:szCs w:val="24"/>
          <w:lang w:val="de-DE"/>
        </w:rPr>
        <w:t>Hofheimer Hall - 7</w:t>
      </w:r>
      <w:proofErr w:type="spellStart"/>
      <w:r w:rsidRPr="00531EEC">
        <w:rPr>
          <w:rFonts w:ascii="Trebuchet MS" w:hAnsi="Trebuchet MS"/>
          <w:b/>
          <w:bCs/>
          <w:sz w:val="24"/>
          <w:szCs w:val="24"/>
          <w:vertAlign w:val="superscript"/>
        </w:rPr>
        <w:t>th</w:t>
      </w:r>
      <w:proofErr w:type="spellEnd"/>
      <w:r w:rsidRPr="00531EEC">
        <w:rPr>
          <w:rFonts w:ascii="Trebuchet MS" w:hAnsi="Trebuchet MS"/>
          <w:b/>
          <w:bCs/>
          <w:sz w:val="24"/>
          <w:szCs w:val="24"/>
          <w:lang w:val="nl-NL"/>
        </w:rPr>
        <w:t xml:space="preserve"> Floor </w:t>
      </w:r>
      <w:r w:rsidRPr="00531EEC">
        <w:rPr>
          <w:rFonts w:ascii="Trebuchet MS" w:hAnsi="Trebuchet MS"/>
          <w:b/>
          <w:bCs/>
          <w:sz w:val="24"/>
          <w:szCs w:val="24"/>
        </w:rPr>
        <w:t>– 5:00 pm</w:t>
      </w:r>
    </w:p>
    <w:p w14:paraId="530A0700" w14:textId="77777777" w:rsidR="000B3D42" w:rsidRPr="00531EEC" w:rsidRDefault="000B3D42" w:rsidP="000B3D42">
      <w:pPr>
        <w:pStyle w:val="Body"/>
        <w:spacing w:after="80" w:line="240" w:lineRule="auto"/>
        <w:rPr>
          <w:rFonts w:ascii="Trebuchet MS" w:hAnsi="Trebuchet MS"/>
          <w:b/>
          <w:bCs/>
          <w:sz w:val="24"/>
          <w:szCs w:val="24"/>
        </w:rPr>
      </w:pPr>
      <w:r>
        <w:rPr>
          <w:rFonts w:ascii="Trebuchet MS" w:hAnsi="Trebuchet MS"/>
          <w:b/>
          <w:bCs/>
          <w:sz w:val="24"/>
          <w:szCs w:val="24"/>
        </w:rPr>
        <w:tab/>
      </w:r>
    </w:p>
    <w:p w14:paraId="29A562F4" w14:textId="07A90D62" w:rsidR="003052D6" w:rsidRDefault="003052D6" w:rsidP="00AC3BE0">
      <w:pPr>
        <w:pStyle w:val="Body"/>
        <w:spacing w:after="80" w:line="240" w:lineRule="auto"/>
        <w:ind w:left="720"/>
        <w:rPr>
          <w:rFonts w:ascii="Trebuchet MS" w:hAnsi="Trebuchet MS"/>
          <w:sz w:val="24"/>
          <w:szCs w:val="24"/>
        </w:rPr>
      </w:pPr>
      <w:r w:rsidRPr="003D4DBC">
        <w:rPr>
          <w:rFonts w:ascii="Trebuchet MS" w:hAnsi="Trebuchet MS"/>
          <w:b/>
          <w:sz w:val="24"/>
          <w:szCs w:val="24"/>
        </w:rPr>
        <w:t>Present:</w:t>
      </w:r>
      <w:r>
        <w:rPr>
          <w:rFonts w:ascii="Trebuchet MS" w:hAnsi="Trebuchet MS"/>
          <w:sz w:val="24"/>
          <w:szCs w:val="24"/>
        </w:rPr>
        <w:t xml:space="preserve"> </w:t>
      </w:r>
      <w:r w:rsidR="00093EC4">
        <w:rPr>
          <w:rFonts w:ascii="Trebuchet MS" w:hAnsi="Trebuchet MS"/>
          <w:sz w:val="24"/>
          <w:szCs w:val="24"/>
        </w:rPr>
        <w:t xml:space="preserve">Collins, Jay; </w:t>
      </w:r>
      <w:r>
        <w:rPr>
          <w:rFonts w:ascii="Trebuchet MS" w:hAnsi="Trebuchet MS"/>
          <w:sz w:val="24"/>
          <w:szCs w:val="24"/>
        </w:rPr>
        <w:t>Daniel, Dianne;</w:t>
      </w:r>
      <w:r w:rsidR="00F544E6">
        <w:rPr>
          <w:rFonts w:ascii="Trebuchet MS" w:hAnsi="Trebuchet MS"/>
          <w:sz w:val="24"/>
          <w:szCs w:val="24"/>
        </w:rPr>
        <w:t xml:space="preserve"> Derkay, Craig;</w:t>
      </w:r>
      <w:r w:rsidR="00093EC4">
        <w:rPr>
          <w:rFonts w:ascii="Trebuchet MS" w:hAnsi="Trebuchet MS"/>
          <w:sz w:val="24"/>
          <w:szCs w:val="24"/>
        </w:rPr>
        <w:t xml:space="preserve"> Elzie, Carrie</w:t>
      </w:r>
      <w:r w:rsidR="00D67B2B">
        <w:rPr>
          <w:rFonts w:ascii="Trebuchet MS" w:hAnsi="Trebuchet MS"/>
          <w:sz w:val="24"/>
          <w:szCs w:val="24"/>
        </w:rPr>
        <w:t xml:space="preserve"> (dial-in)</w:t>
      </w:r>
      <w:r w:rsidR="00093EC4">
        <w:rPr>
          <w:rFonts w:ascii="Trebuchet MS" w:hAnsi="Trebuchet MS"/>
          <w:sz w:val="24"/>
          <w:szCs w:val="24"/>
        </w:rPr>
        <w:t>,</w:t>
      </w:r>
      <w:r w:rsidR="00F544E6">
        <w:rPr>
          <w:rFonts w:ascii="Trebuchet MS" w:hAnsi="Trebuchet MS"/>
          <w:sz w:val="24"/>
          <w:szCs w:val="24"/>
        </w:rPr>
        <w:t xml:space="preserve"> Handel, Richard;</w:t>
      </w:r>
      <w:r w:rsidR="00D67B2B">
        <w:rPr>
          <w:rFonts w:ascii="Trebuchet MS" w:hAnsi="Trebuchet MS"/>
          <w:sz w:val="24"/>
          <w:szCs w:val="24"/>
        </w:rPr>
        <w:t xml:space="preserve"> Klinkhammer, Martin; </w:t>
      </w:r>
      <w:r w:rsidR="00093EC4">
        <w:rPr>
          <w:rFonts w:ascii="Trebuchet MS" w:hAnsi="Trebuchet MS"/>
          <w:sz w:val="24"/>
          <w:szCs w:val="24"/>
        </w:rPr>
        <w:t>Lattanzio, Frank;</w:t>
      </w:r>
      <w:r>
        <w:rPr>
          <w:rFonts w:ascii="Trebuchet MS" w:hAnsi="Trebuchet MS"/>
          <w:sz w:val="24"/>
          <w:szCs w:val="24"/>
        </w:rPr>
        <w:t xml:space="preserve"> Lev</w:t>
      </w:r>
      <w:r w:rsidR="00F544E6">
        <w:rPr>
          <w:rFonts w:ascii="Trebuchet MS" w:hAnsi="Trebuchet MS"/>
          <w:sz w:val="24"/>
          <w:szCs w:val="24"/>
        </w:rPr>
        <w:t xml:space="preserve">itov, Alexander; </w:t>
      </w:r>
      <w:r w:rsidR="00AC3BE0">
        <w:rPr>
          <w:rFonts w:ascii="Trebuchet MS" w:hAnsi="Trebuchet MS"/>
          <w:sz w:val="24"/>
          <w:szCs w:val="24"/>
        </w:rPr>
        <w:t>Ochsner-Margolies, S</w:t>
      </w:r>
      <w:r w:rsidR="00093EC4">
        <w:rPr>
          <w:rFonts w:ascii="Trebuchet MS" w:hAnsi="Trebuchet MS"/>
          <w:sz w:val="24"/>
          <w:szCs w:val="24"/>
        </w:rPr>
        <w:t xml:space="preserve">kye; </w:t>
      </w:r>
      <w:proofErr w:type="spellStart"/>
      <w:r w:rsidR="00D67B2B">
        <w:rPr>
          <w:rFonts w:ascii="Trebuchet MS" w:hAnsi="Trebuchet MS"/>
          <w:sz w:val="24"/>
          <w:szCs w:val="24"/>
        </w:rPr>
        <w:t>Strunc</w:t>
      </w:r>
      <w:proofErr w:type="spellEnd"/>
      <w:r w:rsidR="00D67B2B">
        <w:rPr>
          <w:rFonts w:ascii="Trebuchet MS" w:hAnsi="Trebuchet MS"/>
          <w:sz w:val="24"/>
          <w:szCs w:val="24"/>
        </w:rPr>
        <w:t>, Michael</w:t>
      </w:r>
    </w:p>
    <w:p w14:paraId="4CEBE6A9" w14:textId="77777777" w:rsidR="00AC3BE0" w:rsidRDefault="00AC3BE0" w:rsidP="00AC3BE0">
      <w:pPr>
        <w:pStyle w:val="Body"/>
        <w:spacing w:after="80" w:line="240" w:lineRule="auto"/>
        <w:ind w:left="720"/>
        <w:rPr>
          <w:rFonts w:ascii="Trebuchet MS" w:hAnsi="Trebuchet MS"/>
          <w:sz w:val="24"/>
          <w:szCs w:val="24"/>
        </w:rPr>
      </w:pPr>
    </w:p>
    <w:p w14:paraId="48D1E90E" w14:textId="09DDDEE2" w:rsidR="00EA29AD" w:rsidRPr="00531EEC" w:rsidRDefault="00AC3BE0" w:rsidP="00EB6D9C">
      <w:pPr>
        <w:pStyle w:val="ListParagraph"/>
        <w:numPr>
          <w:ilvl w:val="0"/>
          <w:numId w:val="3"/>
        </w:numPr>
        <w:tabs>
          <w:tab w:val="num" w:pos="330"/>
        </w:tabs>
        <w:spacing w:after="80" w:line="360" w:lineRule="auto"/>
        <w:ind w:left="330" w:hanging="330"/>
        <w:rPr>
          <w:rFonts w:ascii="Trebuchet MS" w:hAnsi="Trebuchet MS"/>
          <w:sz w:val="24"/>
          <w:szCs w:val="24"/>
        </w:rPr>
      </w:pPr>
      <w:r>
        <w:rPr>
          <w:rFonts w:ascii="Trebuchet MS" w:hAnsi="Trebuchet MS"/>
          <w:sz w:val="24"/>
          <w:szCs w:val="24"/>
        </w:rPr>
        <w:t>Call to Order</w:t>
      </w:r>
      <w:r w:rsidR="0026146D">
        <w:rPr>
          <w:rFonts w:ascii="Trebuchet MS" w:hAnsi="Trebuchet MS"/>
          <w:sz w:val="24"/>
          <w:szCs w:val="24"/>
        </w:rPr>
        <w:tab/>
      </w:r>
      <w:r w:rsidR="0026146D">
        <w:rPr>
          <w:rFonts w:ascii="Trebuchet MS" w:hAnsi="Trebuchet MS"/>
          <w:sz w:val="24"/>
          <w:szCs w:val="24"/>
        </w:rPr>
        <w:tab/>
      </w:r>
      <w:r w:rsidR="0026146D">
        <w:rPr>
          <w:rFonts w:ascii="Trebuchet MS" w:hAnsi="Trebuchet MS"/>
          <w:sz w:val="24"/>
          <w:szCs w:val="24"/>
        </w:rPr>
        <w:tab/>
      </w:r>
      <w:r w:rsidR="0026146D">
        <w:rPr>
          <w:rFonts w:ascii="Trebuchet MS" w:hAnsi="Trebuchet MS"/>
          <w:sz w:val="24"/>
          <w:szCs w:val="24"/>
        </w:rPr>
        <w:tab/>
      </w:r>
      <w:r w:rsidR="0026146D">
        <w:rPr>
          <w:rFonts w:ascii="Trebuchet MS" w:hAnsi="Trebuchet MS"/>
          <w:sz w:val="24"/>
          <w:szCs w:val="24"/>
        </w:rPr>
        <w:tab/>
      </w:r>
      <w:r w:rsidR="0026146D">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D67B2B">
        <w:rPr>
          <w:rFonts w:ascii="Trebuchet MS" w:hAnsi="Trebuchet MS"/>
          <w:sz w:val="24"/>
          <w:szCs w:val="24"/>
        </w:rPr>
        <w:t>Collins: 5:02</w:t>
      </w:r>
      <w:r w:rsidR="00F544E6">
        <w:rPr>
          <w:rFonts w:ascii="Trebuchet MS" w:hAnsi="Trebuchet MS"/>
          <w:sz w:val="24"/>
          <w:szCs w:val="24"/>
        </w:rPr>
        <w:t xml:space="preserve"> </w:t>
      </w:r>
      <w:r w:rsidR="003052D6">
        <w:rPr>
          <w:rFonts w:ascii="Trebuchet MS" w:hAnsi="Trebuchet MS"/>
          <w:sz w:val="24"/>
          <w:szCs w:val="24"/>
        </w:rPr>
        <w:t>pm</w:t>
      </w:r>
    </w:p>
    <w:p w14:paraId="37E6A3B1" w14:textId="031DF8B6" w:rsidR="00070454" w:rsidRDefault="003052D6" w:rsidP="00070454">
      <w:pPr>
        <w:pStyle w:val="ListParagraph"/>
        <w:numPr>
          <w:ilvl w:val="0"/>
          <w:numId w:val="3"/>
        </w:numPr>
        <w:tabs>
          <w:tab w:val="num" w:pos="1050"/>
        </w:tabs>
        <w:spacing w:after="80" w:line="360" w:lineRule="auto"/>
        <w:ind w:left="330" w:hanging="330"/>
        <w:rPr>
          <w:rFonts w:ascii="Trebuchet MS" w:hAnsi="Trebuchet MS"/>
          <w:sz w:val="24"/>
          <w:szCs w:val="24"/>
        </w:rPr>
      </w:pPr>
      <w:r>
        <w:rPr>
          <w:rFonts w:ascii="Trebuchet MS" w:hAnsi="Trebuchet MS"/>
          <w:sz w:val="24"/>
          <w:szCs w:val="24"/>
        </w:rPr>
        <w:t>Minutes from the previous m</w:t>
      </w:r>
      <w:r w:rsidR="00AE1FF9" w:rsidRPr="00531EEC">
        <w:rPr>
          <w:rFonts w:ascii="Trebuchet MS" w:hAnsi="Trebuchet MS"/>
          <w:sz w:val="24"/>
          <w:szCs w:val="24"/>
        </w:rPr>
        <w:t>eeting</w:t>
      </w:r>
      <w:r w:rsidR="003F7C4F">
        <w:rPr>
          <w:rFonts w:ascii="Trebuchet MS" w:hAnsi="Trebuchet MS"/>
          <w:sz w:val="24"/>
          <w:szCs w:val="24"/>
        </w:rPr>
        <w:t xml:space="preserve"> were approved.</w:t>
      </w:r>
    </w:p>
    <w:p w14:paraId="168C8706" w14:textId="6856CFCE" w:rsidR="00D67B2B" w:rsidRDefault="00D67B2B" w:rsidP="00D67B2B">
      <w:pPr>
        <w:pStyle w:val="ListParagraph"/>
        <w:numPr>
          <w:ilvl w:val="0"/>
          <w:numId w:val="3"/>
        </w:numPr>
        <w:spacing w:after="80" w:line="360" w:lineRule="auto"/>
        <w:rPr>
          <w:rFonts w:ascii="Trebuchet MS" w:hAnsi="Trebuchet MS"/>
        </w:rPr>
      </w:pPr>
      <w:r>
        <w:rPr>
          <w:rFonts w:ascii="Trebuchet MS" w:hAnsi="Trebuchet MS"/>
        </w:rPr>
        <w:t>Guest Speaker – Dr. Elza Mylona</w:t>
      </w:r>
    </w:p>
    <w:p w14:paraId="47430934" w14:textId="66E5C3D1" w:rsidR="00B43782" w:rsidRDefault="00510C17" w:rsidP="00D67B2B">
      <w:pPr>
        <w:pStyle w:val="ListParagraph"/>
        <w:numPr>
          <w:ilvl w:val="0"/>
          <w:numId w:val="36"/>
        </w:numPr>
        <w:spacing w:after="80" w:line="360" w:lineRule="auto"/>
        <w:rPr>
          <w:rFonts w:ascii="Trebuchet MS" w:hAnsi="Trebuchet MS"/>
        </w:rPr>
      </w:pPr>
      <w:r>
        <w:rPr>
          <w:rFonts w:ascii="Trebuchet MS" w:hAnsi="Trebuchet MS"/>
        </w:rPr>
        <w:t>Dr. Mylona presented on the new Academy of Educator Initiative at EVMS. The Academy will be established to improve teaching, inspire and support research, scholarship</w:t>
      </w:r>
      <w:r w:rsidR="0040157E">
        <w:rPr>
          <w:rFonts w:ascii="Trebuchet MS" w:hAnsi="Trebuchet MS"/>
        </w:rPr>
        <w:t>,</w:t>
      </w:r>
      <w:r>
        <w:rPr>
          <w:rFonts w:ascii="Trebuchet MS" w:hAnsi="Trebuchet MS"/>
        </w:rPr>
        <w:t xml:space="preserve"> and innovation in education, value and recognize teachers, foster a community of educators, an</w:t>
      </w:r>
      <w:r w:rsidR="0040157E">
        <w:rPr>
          <w:rFonts w:ascii="Trebuchet MS" w:hAnsi="Trebuchet MS"/>
        </w:rPr>
        <w:t>d</w:t>
      </w:r>
      <w:r>
        <w:rPr>
          <w:rFonts w:ascii="Trebuchet MS" w:hAnsi="Trebuchet MS"/>
        </w:rPr>
        <w:t xml:space="preserve"> increase national visibility for educational grants. The school has a task force that was established in 2017. This topic</w:t>
      </w:r>
      <w:r w:rsidR="00B43782">
        <w:rPr>
          <w:rFonts w:ascii="Trebuchet MS" w:hAnsi="Trebuchet MS"/>
        </w:rPr>
        <w:t xml:space="preserve"> generated significant discussion among the faculty. Dr. Derkay suggested identifying EVMS “teachers of the year” to form the initial committee.</w:t>
      </w:r>
    </w:p>
    <w:p w14:paraId="211E74EB" w14:textId="77777777" w:rsidR="00B43782" w:rsidRDefault="00B43782" w:rsidP="00D67B2B">
      <w:pPr>
        <w:pStyle w:val="ListParagraph"/>
        <w:numPr>
          <w:ilvl w:val="0"/>
          <w:numId w:val="36"/>
        </w:numPr>
        <w:spacing w:after="80" w:line="360" w:lineRule="auto"/>
        <w:rPr>
          <w:rFonts w:ascii="Trebuchet MS" w:hAnsi="Trebuchet MS"/>
        </w:rPr>
      </w:pPr>
      <w:r>
        <w:rPr>
          <w:rFonts w:ascii="Trebuchet MS" w:hAnsi="Trebuchet MS"/>
        </w:rPr>
        <w:t>Dr. Mylona answered questions about the new online faculty evaluation process. Senators raised a number of concerns about the cumbersome nature of the interface.</w:t>
      </w:r>
    </w:p>
    <w:p w14:paraId="3EC904AF" w14:textId="7467632B" w:rsidR="00A24E30" w:rsidRDefault="00B43782" w:rsidP="00D67B2B">
      <w:pPr>
        <w:pStyle w:val="ListParagraph"/>
        <w:numPr>
          <w:ilvl w:val="0"/>
          <w:numId w:val="36"/>
        </w:numPr>
        <w:spacing w:after="80" w:line="360" w:lineRule="auto"/>
        <w:rPr>
          <w:rFonts w:ascii="Trebuchet MS" w:hAnsi="Trebuchet MS"/>
        </w:rPr>
      </w:pPr>
      <w:r>
        <w:rPr>
          <w:rFonts w:ascii="Trebuchet MS" w:hAnsi="Trebuchet MS"/>
        </w:rPr>
        <w:t>Committees</w:t>
      </w:r>
      <w:r w:rsidR="00A24E30">
        <w:rPr>
          <w:rFonts w:ascii="Trebuchet MS" w:hAnsi="Trebuchet MS"/>
        </w:rPr>
        <w:t>/Faculty Senate representation</w:t>
      </w:r>
      <w:r>
        <w:rPr>
          <w:rFonts w:ascii="Trebuchet MS" w:hAnsi="Trebuchet MS"/>
        </w:rPr>
        <w:t xml:space="preserve"> - Dr. Mylona provided updates about the various EVMS committees that should have Faculty Senate representation according to the bylaws. This information was requested by the Senate given that we have been reviewing the bylaws and will be </w:t>
      </w:r>
      <w:r>
        <w:rPr>
          <w:rFonts w:ascii="Trebuchet MS" w:hAnsi="Trebuchet MS"/>
        </w:rPr>
        <w:lastRenderedPageBreak/>
        <w:t xml:space="preserve">proposing some changes to the bylaws. To summarize, the space committee is no longer active. David Huband handles space issues. The library committee </w:t>
      </w:r>
      <w:r w:rsidR="0040157E">
        <w:rPr>
          <w:rFonts w:ascii="Trebuchet MS" w:hAnsi="Trebuchet MS"/>
        </w:rPr>
        <w:t>has been in</w:t>
      </w:r>
      <w:r>
        <w:rPr>
          <w:rFonts w:ascii="Trebuchet MS" w:hAnsi="Trebuchet MS"/>
        </w:rPr>
        <w:t>active but will be reactivated. The fringe benefits committee does not currently have a representative from the Senate. Dr. Collins will speak with President Homan about this issue as the Senate is supposed to have a representative on the fringe benefits committee according to the bylaws. During this discussion, Dr. Levitov raised a concern that the member at large serves on the appointments and promotions committee and also chairs faculty senate grievance committees.</w:t>
      </w:r>
      <w:r w:rsidR="00A24E30">
        <w:rPr>
          <w:rFonts w:ascii="Trebuchet MS" w:hAnsi="Trebuchet MS"/>
        </w:rPr>
        <w:t xml:space="preserve"> Does this represent a conflict?</w:t>
      </w:r>
    </w:p>
    <w:p w14:paraId="656F0227" w14:textId="5EF4F899" w:rsidR="00D67B2B" w:rsidRPr="00D67B2B" w:rsidRDefault="00A24E30" w:rsidP="00D67B2B">
      <w:pPr>
        <w:pStyle w:val="ListParagraph"/>
        <w:numPr>
          <w:ilvl w:val="0"/>
          <w:numId w:val="36"/>
        </w:numPr>
        <w:spacing w:after="80" w:line="360" w:lineRule="auto"/>
        <w:rPr>
          <w:rFonts w:ascii="Trebuchet MS" w:hAnsi="Trebuchet MS"/>
        </w:rPr>
      </w:pPr>
      <w:r>
        <w:rPr>
          <w:rFonts w:ascii="Trebuchet MS" w:hAnsi="Trebuchet MS"/>
        </w:rPr>
        <w:t>School Committees (selection process) – Dr. Mylona provided an overview of the selection process for school committees at the request of the Senate. She answered questions about how decisions are made for committee assignments.</w:t>
      </w:r>
      <w:r w:rsidR="00D67B2B" w:rsidRPr="00D67B2B">
        <w:rPr>
          <w:rFonts w:ascii="Trebuchet MS" w:hAnsi="Trebuchet MS"/>
        </w:rPr>
        <w:tab/>
      </w:r>
      <w:r w:rsidR="00D67B2B" w:rsidRPr="00D67B2B">
        <w:rPr>
          <w:rFonts w:ascii="Trebuchet MS" w:hAnsi="Trebuchet MS"/>
        </w:rPr>
        <w:tab/>
      </w:r>
    </w:p>
    <w:p w14:paraId="6D7AD68C" w14:textId="26E60D68" w:rsidR="000876A9" w:rsidRDefault="00647F01" w:rsidP="00647F01">
      <w:pPr>
        <w:pStyle w:val="ListParagraph"/>
        <w:numPr>
          <w:ilvl w:val="0"/>
          <w:numId w:val="3"/>
        </w:numPr>
        <w:spacing w:after="80" w:line="360" w:lineRule="auto"/>
        <w:rPr>
          <w:rFonts w:ascii="Trebuchet MS" w:hAnsi="Trebuchet MS"/>
          <w:sz w:val="24"/>
          <w:szCs w:val="24"/>
        </w:rPr>
      </w:pPr>
      <w:r>
        <w:rPr>
          <w:rFonts w:ascii="Trebuchet MS" w:hAnsi="Trebuchet MS"/>
          <w:sz w:val="24"/>
          <w:szCs w:val="24"/>
        </w:rPr>
        <w:t xml:space="preserve"> </w:t>
      </w:r>
      <w:r w:rsidR="006A5D80">
        <w:rPr>
          <w:rFonts w:ascii="Trebuchet MS" w:hAnsi="Trebuchet MS"/>
          <w:sz w:val="24"/>
          <w:szCs w:val="24"/>
        </w:rPr>
        <w:t xml:space="preserve">Committee Reports </w:t>
      </w:r>
    </w:p>
    <w:p w14:paraId="4CF1DC69" w14:textId="3CCB6513" w:rsidR="006A5D80" w:rsidRPr="00A24E30" w:rsidRDefault="006A5D80" w:rsidP="00A24E30">
      <w:pPr>
        <w:pStyle w:val="ListParagraph"/>
        <w:numPr>
          <w:ilvl w:val="0"/>
          <w:numId w:val="27"/>
        </w:numPr>
        <w:spacing w:after="80" w:line="360" w:lineRule="auto"/>
        <w:rPr>
          <w:rFonts w:ascii="Trebuchet MS" w:hAnsi="Trebuchet MS"/>
          <w:sz w:val="24"/>
          <w:szCs w:val="24"/>
        </w:rPr>
      </w:pPr>
      <w:r>
        <w:rPr>
          <w:rFonts w:ascii="Trebuchet MS" w:hAnsi="Trebuchet MS"/>
          <w:sz w:val="24"/>
          <w:szCs w:val="24"/>
        </w:rPr>
        <w:t xml:space="preserve">Academic Affairs (Rubino) </w:t>
      </w:r>
      <w:r w:rsidR="00647F01">
        <w:rPr>
          <w:rFonts w:ascii="Trebuchet MS" w:hAnsi="Trebuchet MS"/>
          <w:sz w:val="24"/>
          <w:szCs w:val="24"/>
        </w:rPr>
        <w:t xml:space="preserve">– </w:t>
      </w:r>
      <w:r w:rsidR="00A24E30">
        <w:rPr>
          <w:rFonts w:ascii="Trebuchet MS" w:hAnsi="Trebuchet MS"/>
          <w:sz w:val="24"/>
          <w:szCs w:val="24"/>
        </w:rPr>
        <w:t xml:space="preserve">Dr. Rubino </w:t>
      </w:r>
      <w:r w:rsidR="00672A57">
        <w:rPr>
          <w:rFonts w:ascii="Trebuchet MS" w:hAnsi="Trebuchet MS"/>
          <w:sz w:val="24"/>
          <w:szCs w:val="24"/>
        </w:rPr>
        <w:t>was not present at the faculty s</w:t>
      </w:r>
      <w:r w:rsidR="00A24E30">
        <w:rPr>
          <w:rFonts w:ascii="Trebuchet MS" w:hAnsi="Trebuchet MS"/>
          <w:sz w:val="24"/>
          <w:szCs w:val="24"/>
        </w:rPr>
        <w:t>enate meeting.</w:t>
      </w:r>
    </w:p>
    <w:p w14:paraId="755ECF9F" w14:textId="3AD5E9F9" w:rsidR="00CA74A9" w:rsidRDefault="00647F01" w:rsidP="00CA74A9">
      <w:pPr>
        <w:pStyle w:val="ListParagraph"/>
        <w:numPr>
          <w:ilvl w:val="0"/>
          <w:numId w:val="27"/>
        </w:numPr>
        <w:spacing w:after="80" w:line="360" w:lineRule="auto"/>
        <w:rPr>
          <w:rFonts w:ascii="Trebuchet MS" w:hAnsi="Trebuchet MS"/>
          <w:sz w:val="24"/>
          <w:szCs w:val="24"/>
        </w:rPr>
      </w:pPr>
      <w:r>
        <w:rPr>
          <w:rFonts w:ascii="Trebuchet MS" w:hAnsi="Trebuchet MS"/>
          <w:sz w:val="24"/>
          <w:szCs w:val="24"/>
        </w:rPr>
        <w:t xml:space="preserve">Finance Committee (Handel) – </w:t>
      </w:r>
      <w:r w:rsidR="00A24E30">
        <w:rPr>
          <w:rFonts w:ascii="Trebuchet MS" w:hAnsi="Trebuchet MS"/>
          <w:sz w:val="24"/>
          <w:szCs w:val="24"/>
        </w:rPr>
        <w:t>The budget for next year was approved.</w:t>
      </w:r>
    </w:p>
    <w:p w14:paraId="20099DFC" w14:textId="4A4BB2FF" w:rsidR="00672A57" w:rsidRPr="00672A57" w:rsidRDefault="00620FDB" w:rsidP="00672A57">
      <w:pPr>
        <w:pStyle w:val="ListParagraph"/>
        <w:numPr>
          <w:ilvl w:val="0"/>
          <w:numId w:val="27"/>
        </w:numPr>
        <w:spacing w:after="80" w:line="360" w:lineRule="auto"/>
        <w:rPr>
          <w:rFonts w:ascii="Trebuchet MS" w:hAnsi="Trebuchet MS"/>
          <w:sz w:val="24"/>
          <w:szCs w:val="24"/>
        </w:rPr>
      </w:pPr>
      <w:r>
        <w:rPr>
          <w:rFonts w:ascii="Trebuchet MS" w:hAnsi="Trebuchet MS"/>
          <w:sz w:val="24"/>
          <w:szCs w:val="24"/>
        </w:rPr>
        <w:t>Dean</w:t>
      </w:r>
      <w:r w:rsidR="00A24E30">
        <w:rPr>
          <w:rFonts w:ascii="Trebuchet MS" w:hAnsi="Trebuchet MS"/>
          <w:sz w:val="24"/>
          <w:szCs w:val="24"/>
        </w:rPr>
        <w:t>’s meeting (Collins) – The school will receive increased funding from the state. Dr. Collins also discuss</w:t>
      </w:r>
      <w:r w:rsidR="0040157E">
        <w:rPr>
          <w:rFonts w:ascii="Trebuchet MS" w:hAnsi="Trebuchet MS"/>
          <w:sz w:val="24"/>
          <w:szCs w:val="24"/>
        </w:rPr>
        <w:t>ed the faculty evaluation process</w:t>
      </w:r>
      <w:r w:rsidR="00A24E30">
        <w:rPr>
          <w:rFonts w:ascii="Trebuchet MS" w:hAnsi="Trebuchet MS"/>
          <w:sz w:val="24"/>
          <w:szCs w:val="24"/>
        </w:rPr>
        <w:t xml:space="preserve"> (this was followed up by the extensive discussion outlined above). The school is </w:t>
      </w:r>
      <w:r w:rsidR="00A24E30">
        <w:rPr>
          <w:rFonts w:ascii="Trebuchet MS" w:hAnsi="Trebuchet MS"/>
          <w:sz w:val="24"/>
          <w:szCs w:val="24"/>
        </w:rPr>
        <w:lastRenderedPageBreak/>
        <w:t>working toward improving the clerkship experiences for medical students.</w:t>
      </w:r>
    </w:p>
    <w:p w14:paraId="6618C866" w14:textId="2D873F61" w:rsidR="00CA74A9" w:rsidRDefault="00CA74A9" w:rsidP="00CA74A9">
      <w:pPr>
        <w:pStyle w:val="ListParagraph"/>
        <w:numPr>
          <w:ilvl w:val="0"/>
          <w:numId w:val="3"/>
        </w:numPr>
        <w:spacing w:after="80" w:line="360" w:lineRule="auto"/>
        <w:rPr>
          <w:rFonts w:ascii="Trebuchet MS" w:hAnsi="Trebuchet MS"/>
          <w:sz w:val="24"/>
          <w:szCs w:val="24"/>
        </w:rPr>
      </w:pPr>
      <w:r>
        <w:rPr>
          <w:rFonts w:ascii="Trebuchet MS" w:hAnsi="Trebuchet MS"/>
          <w:sz w:val="24"/>
          <w:szCs w:val="24"/>
        </w:rPr>
        <w:t xml:space="preserve"> Old Business</w:t>
      </w:r>
    </w:p>
    <w:p w14:paraId="65E160B2" w14:textId="3F4375A0" w:rsidR="00A24E30" w:rsidRDefault="0040157E" w:rsidP="00A24E30">
      <w:pPr>
        <w:pStyle w:val="ListParagraph"/>
        <w:numPr>
          <w:ilvl w:val="0"/>
          <w:numId w:val="34"/>
        </w:numPr>
        <w:spacing w:after="80" w:line="360" w:lineRule="auto"/>
        <w:rPr>
          <w:rFonts w:ascii="Trebuchet MS" w:hAnsi="Trebuchet MS"/>
          <w:sz w:val="24"/>
          <w:szCs w:val="24"/>
        </w:rPr>
      </w:pPr>
      <w:r>
        <w:rPr>
          <w:rFonts w:ascii="Trebuchet MS" w:hAnsi="Trebuchet MS"/>
          <w:sz w:val="24"/>
          <w:szCs w:val="24"/>
        </w:rPr>
        <w:t>Faculty Senate e</w:t>
      </w:r>
      <w:r w:rsidR="00240C66">
        <w:rPr>
          <w:rFonts w:ascii="Trebuchet MS" w:hAnsi="Trebuchet MS"/>
          <w:sz w:val="24"/>
          <w:szCs w:val="24"/>
        </w:rPr>
        <w:t>lections - Dr. Handel sent an email to the chairs requesting updated information by July 15</w:t>
      </w:r>
      <w:r w:rsidR="00240C66" w:rsidRPr="00240C66">
        <w:rPr>
          <w:rFonts w:ascii="Trebuchet MS" w:hAnsi="Trebuchet MS"/>
          <w:sz w:val="24"/>
          <w:szCs w:val="24"/>
          <w:vertAlign w:val="superscript"/>
        </w:rPr>
        <w:t>th</w:t>
      </w:r>
      <w:r w:rsidR="00240C66">
        <w:rPr>
          <w:rFonts w:ascii="Trebuchet MS" w:hAnsi="Trebuchet MS"/>
          <w:sz w:val="24"/>
          <w:szCs w:val="24"/>
        </w:rPr>
        <w:t xml:space="preserve"> for each department regarding next year’s primary senator and alternate.  </w:t>
      </w:r>
      <w:r>
        <w:rPr>
          <w:rFonts w:ascii="Trebuchet MS" w:hAnsi="Trebuchet MS"/>
          <w:sz w:val="24"/>
          <w:szCs w:val="24"/>
        </w:rPr>
        <w:t>That</w:t>
      </w:r>
      <w:r w:rsidR="00240C66">
        <w:rPr>
          <w:rFonts w:ascii="Trebuchet MS" w:hAnsi="Trebuchet MS"/>
          <w:sz w:val="24"/>
          <w:szCs w:val="24"/>
        </w:rPr>
        <w:t xml:space="preserve"> email will be followed up by a second email immediately following the present meeting to provide the chairs with information about the new executive committee. According to the bylaws, each senator selects his or her alternate. However, if the senator is elected to serve on the executive committee, then an election must be held for the position of alternate.</w:t>
      </w:r>
    </w:p>
    <w:p w14:paraId="5A610DB6" w14:textId="23375C75" w:rsidR="00240C66" w:rsidRDefault="00240C66" w:rsidP="00A24E30">
      <w:pPr>
        <w:pStyle w:val="ListParagraph"/>
        <w:numPr>
          <w:ilvl w:val="0"/>
          <w:numId w:val="34"/>
        </w:numPr>
        <w:spacing w:after="80" w:line="360" w:lineRule="auto"/>
        <w:rPr>
          <w:rFonts w:ascii="Trebuchet MS" w:hAnsi="Trebuchet MS"/>
          <w:sz w:val="24"/>
          <w:szCs w:val="24"/>
        </w:rPr>
      </w:pPr>
      <w:r>
        <w:rPr>
          <w:rFonts w:ascii="Trebuchet MS" w:hAnsi="Trebuchet MS"/>
          <w:sz w:val="24"/>
          <w:szCs w:val="24"/>
        </w:rPr>
        <w:t>Committee assignments (see discussion with Dr. Mylona).</w:t>
      </w:r>
    </w:p>
    <w:p w14:paraId="10A0F47C" w14:textId="218DFEC3" w:rsidR="00240C66" w:rsidRDefault="00240C66" w:rsidP="00A24E30">
      <w:pPr>
        <w:pStyle w:val="ListParagraph"/>
        <w:numPr>
          <w:ilvl w:val="0"/>
          <w:numId w:val="34"/>
        </w:numPr>
        <w:spacing w:after="80" w:line="360" w:lineRule="auto"/>
        <w:rPr>
          <w:rFonts w:ascii="Trebuchet MS" w:hAnsi="Trebuchet MS"/>
          <w:sz w:val="24"/>
          <w:szCs w:val="24"/>
        </w:rPr>
      </w:pPr>
      <w:r>
        <w:rPr>
          <w:rFonts w:ascii="Trebuchet MS" w:hAnsi="Trebuchet MS"/>
          <w:sz w:val="24"/>
          <w:szCs w:val="24"/>
        </w:rPr>
        <w:t>Faculty Senate Executive Committee – A vote was held for the faculty senate executive committee positions of member at large, secretary, and president-elect. The 2018-2019 executive committee will be as follows:</w:t>
      </w:r>
    </w:p>
    <w:p w14:paraId="7FF38FEE" w14:textId="77777777" w:rsidR="00672A57" w:rsidRPr="00672A57" w:rsidRDefault="00672A57" w:rsidP="00672A57">
      <w:pPr>
        <w:pStyle w:val="ListParagraph"/>
        <w:spacing w:after="80" w:line="360" w:lineRule="auto"/>
        <w:ind w:left="1800"/>
        <w:rPr>
          <w:rFonts w:ascii="Trebuchet MS" w:hAnsi="Trebuchet MS"/>
          <w:sz w:val="24"/>
          <w:szCs w:val="24"/>
        </w:rPr>
      </w:pPr>
      <w:r w:rsidRPr="00672A57">
        <w:rPr>
          <w:rFonts w:ascii="Trebuchet MS" w:hAnsi="Trebuchet MS"/>
          <w:sz w:val="24"/>
          <w:szCs w:val="24"/>
        </w:rPr>
        <w:t>Past-President – Jay Collins (Surgery)</w:t>
      </w:r>
    </w:p>
    <w:p w14:paraId="3DE5A3F5" w14:textId="77777777" w:rsidR="00672A57" w:rsidRPr="00672A57" w:rsidRDefault="00672A57" w:rsidP="00672A57">
      <w:pPr>
        <w:pStyle w:val="ListParagraph"/>
        <w:spacing w:after="80" w:line="360" w:lineRule="auto"/>
        <w:ind w:left="1800"/>
        <w:rPr>
          <w:rFonts w:ascii="Trebuchet MS" w:hAnsi="Trebuchet MS"/>
          <w:sz w:val="24"/>
          <w:szCs w:val="24"/>
        </w:rPr>
      </w:pPr>
      <w:r w:rsidRPr="00672A57">
        <w:rPr>
          <w:rFonts w:ascii="Trebuchet MS" w:hAnsi="Trebuchet MS"/>
          <w:sz w:val="24"/>
          <w:szCs w:val="24"/>
        </w:rPr>
        <w:t>President – Mary Rubino (Family and Community Medicine)</w:t>
      </w:r>
    </w:p>
    <w:p w14:paraId="2DCFC9A5" w14:textId="77777777" w:rsidR="00672A57" w:rsidRPr="00672A57" w:rsidRDefault="00672A57" w:rsidP="00672A57">
      <w:pPr>
        <w:pStyle w:val="ListParagraph"/>
        <w:spacing w:after="80" w:line="360" w:lineRule="auto"/>
        <w:ind w:left="1800"/>
        <w:rPr>
          <w:rFonts w:ascii="Trebuchet MS" w:hAnsi="Trebuchet MS"/>
          <w:sz w:val="24"/>
          <w:szCs w:val="24"/>
        </w:rPr>
      </w:pPr>
      <w:r w:rsidRPr="00672A57">
        <w:rPr>
          <w:rFonts w:ascii="Trebuchet MS" w:hAnsi="Trebuchet MS"/>
          <w:sz w:val="24"/>
          <w:szCs w:val="24"/>
        </w:rPr>
        <w:t>President-Elect – Craig Derkay (Otolaryngology Head/Neck Surgery)</w:t>
      </w:r>
    </w:p>
    <w:p w14:paraId="1777780A" w14:textId="77777777" w:rsidR="00672A57" w:rsidRPr="00672A57" w:rsidRDefault="00672A57" w:rsidP="00672A57">
      <w:pPr>
        <w:pStyle w:val="ListParagraph"/>
        <w:spacing w:after="80" w:line="360" w:lineRule="auto"/>
        <w:ind w:left="1800"/>
        <w:rPr>
          <w:rFonts w:ascii="Trebuchet MS" w:hAnsi="Trebuchet MS"/>
          <w:sz w:val="24"/>
          <w:szCs w:val="24"/>
        </w:rPr>
      </w:pPr>
      <w:r w:rsidRPr="00672A57">
        <w:rPr>
          <w:rFonts w:ascii="Trebuchet MS" w:hAnsi="Trebuchet MS"/>
          <w:sz w:val="24"/>
          <w:szCs w:val="24"/>
        </w:rPr>
        <w:t>Secretary – Alireza Hosseini (School of Health Professions)</w:t>
      </w:r>
    </w:p>
    <w:p w14:paraId="590BCAD6" w14:textId="00F46B15" w:rsidR="00A24E30" w:rsidRDefault="00672A57" w:rsidP="00240C66">
      <w:pPr>
        <w:pStyle w:val="ListParagraph"/>
        <w:spacing w:after="80" w:line="360" w:lineRule="auto"/>
        <w:ind w:left="1800"/>
        <w:rPr>
          <w:rFonts w:ascii="Trebuchet MS" w:hAnsi="Trebuchet MS"/>
          <w:sz w:val="24"/>
          <w:szCs w:val="24"/>
        </w:rPr>
      </w:pPr>
      <w:r w:rsidRPr="00672A57">
        <w:rPr>
          <w:rFonts w:ascii="Trebuchet MS" w:hAnsi="Trebuchet MS"/>
          <w:sz w:val="24"/>
          <w:szCs w:val="24"/>
        </w:rPr>
        <w:lastRenderedPageBreak/>
        <w:t>Member At Large – Skye Ochsner Margolies (Physical Medicine and Rehabilitation)</w:t>
      </w:r>
    </w:p>
    <w:p w14:paraId="4810A4EC" w14:textId="77777777" w:rsidR="0040157E" w:rsidRDefault="0040157E" w:rsidP="0040157E">
      <w:pPr>
        <w:pStyle w:val="ListParagraph"/>
        <w:numPr>
          <w:ilvl w:val="0"/>
          <w:numId w:val="34"/>
        </w:numPr>
        <w:spacing w:after="80" w:line="360" w:lineRule="auto"/>
        <w:rPr>
          <w:rFonts w:ascii="Trebuchet MS" w:hAnsi="Trebuchet MS"/>
          <w:sz w:val="24"/>
          <w:szCs w:val="24"/>
        </w:rPr>
      </w:pPr>
      <w:r>
        <w:rPr>
          <w:rFonts w:ascii="Trebuchet MS" w:hAnsi="Trebuchet MS"/>
          <w:sz w:val="24"/>
          <w:szCs w:val="24"/>
        </w:rPr>
        <w:t>Faculty Senate bylaws changes - proposed changes to the bylaws were approved for consideration by the administration pending one additional change. The Senate will propose that the election cycle be updated such that the executive committee and the senators all have the same start date (i.e., July 1</w:t>
      </w:r>
      <w:r w:rsidRPr="0040157E">
        <w:rPr>
          <w:rFonts w:ascii="Trebuchet MS" w:hAnsi="Trebuchet MS"/>
          <w:sz w:val="24"/>
          <w:szCs w:val="24"/>
          <w:vertAlign w:val="superscript"/>
        </w:rPr>
        <w:t>st</w:t>
      </w:r>
      <w:r>
        <w:rPr>
          <w:rFonts w:ascii="Trebuchet MS" w:hAnsi="Trebuchet MS"/>
          <w:sz w:val="24"/>
          <w:szCs w:val="24"/>
        </w:rPr>
        <w:t xml:space="preserve"> of each year). </w:t>
      </w:r>
    </w:p>
    <w:p w14:paraId="533E0E75" w14:textId="4193DEFB" w:rsidR="00EA29AD" w:rsidRPr="0040157E" w:rsidRDefault="00AE1FF9" w:rsidP="0040157E">
      <w:pPr>
        <w:pStyle w:val="ListParagraph"/>
        <w:spacing w:after="80" w:line="360" w:lineRule="auto"/>
        <w:ind w:left="1800"/>
        <w:jc w:val="center"/>
        <w:rPr>
          <w:rFonts w:ascii="Trebuchet MS" w:hAnsi="Trebuchet MS"/>
          <w:sz w:val="24"/>
          <w:szCs w:val="24"/>
        </w:rPr>
      </w:pPr>
      <w:r w:rsidRPr="0040157E">
        <w:rPr>
          <w:rFonts w:ascii="Trebuchet MS" w:hAnsi="Trebuchet MS"/>
          <w:sz w:val="24"/>
          <w:szCs w:val="24"/>
        </w:rPr>
        <w:t>Adjourn</w:t>
      </w:r>
      <w:r w:rsidR="0040157E" w:rsidRPr="0040157E">
        <w:rPr>
          <w:rFonts w:ascii="Trebuchet MS" w:hAnsi="Trebuchet MS"/>
          <w:sz w:val="24"/>
          <w:szCs w:val="24"/>
        </w:rPr>
        <w:t>ed at 6:00</w:t>
      </w:r>
      <w:r w:rsidR="006A5D80" w:rsidRPr="0040157E">
        <w:rPr>
          <w:rFonts w:ascii="Trebuchet MS" w:hAnsi="Trebuchet MS"/>
          <w:sz w:val="24"/>
          <w:szCs w:val="24"/>
        </w:rPr>
        <w:t xml:space="preserve"> </w:t>
      </w:r>
      <w:r w:rsidR="00EB6D9C" w:rsidRPr="0040157E">
        <w:rPr>
          <w:rFonts w:ascii="Trebuchet MS" w:hAnsi="Trebuchet MS"/>
          <w:sz w:val="24"/>
          <w:szCs w:val="24"/>
        </w:rPr>
        <w:t>pm</w:t>
      </w:r>
    </w:p>
    <w:p w14:paraId="0EBD6E88" w14:textId="77777777" w:rsidR="009137AE" w:rsidRPr="00531EEC" w:rsidRDefault="009137AE" w:rsidP="0040157E">
      <w:pPr>
        <w:pStyle w:val="Body"/>
        <w:spacing w:after="80" w:line="360" w:lineRule="auto"/>
        <w:jc w:val="center"/>
        <w:rPr>
          <w:rFonts w:ascii="Trebuchet MS" w:hAnsi="Trebuchet MS"/>
          <w:sz w:val="24"/>
          <w:szCs w:val="24"/>
        </w:rPr>
      </w:pPr>
    </w:p>
    <w:p w14:paraId="14460A96" w14:textId="4799FDC5" w:rsidR="002F28BD" w:rsidRDefault="0040157E" w:rsidP="0040157E">
      <w:pPr>
        <w:pStyle w:val="Body"/>
        <w:spacing w:after="0" w:line="360" w:lineRule="auto"/>
        <w:jc w:val="center"/>
        <w:rPr>
          <w:rFonts w:ascii="Trebuchet MS" w:hAnsi="Trebuchet MS"/>
          <w:sz w:val="24"/>
          <w:szCs w:val="24"/>
        </w:rPr>
      </w:pPr>
      <w:r>
        <w:rPr>
          <w:rFonts w:ascii="Trebuchet MS" w:hAnsi="Trebuchet MS"/>
          <w:sz w:val="24"/>
          <w:szCs w:val="24"/>
        </w:rPr>
        <w:tab/>
      </w:r>
      <w:r>
        <w:rPr>
          <w:rFonts w:ascii="Trebuchet MS" w:hAnsi="Trebuchet MS"/>
          <w:sz w:val="24"/>
          <w:szCs w:val="24"/>
        </w:rPr>
        <w:tab/>
        <w:t>Next Meeting: September 17th</w:t>
      </w:r>
      <w:r w:rsidR="00540CFB">
        <w:rPr>
          <w:rFonts w:ascii="Trebuchet MS" w:hAnsi="Trebuchet MS"/>
          <w:sz w:val="24"/>
          <w:szCs w:val="24"/>
        </w:rPr>
        <w:t xml:space="preserve">, </w:t>
      </w:r>
      <w:r w:rsidR="00626E88">
        <w:rPr>
          <w:rFonts w:ascii="Trebuchet MS" w:hAnsi="Trebuchet MS"/>
          <w:sz w:val="24"/>
          <w:szCs w:val="24"/>
        </w:rPr>
        <w:t>2018</w:t>
      </w:r>
    </w:p>
    <w:p w14:paraId="5E10D24A" w14:textId="77777777" w:rsidR="006A5D80" w:rsidRDefault="006A5D80" w:rsidP="002F28BD">
      <w:pPr>
        <w:pStyle w:val="Body"/>
        <w:spacing w:after="0" w:line="360" w:lineRule="auto"/>
        <w:jc w:val="center"/>
        <w:rPr>
          <w:rFonts w:ascii="Trebuchet MS" w:hAnsi="Trebuchet MS"/>
          <w:sz w:val="24"/>
          <w:szCs w:val="24"/>
        </w:rPr>
      </w:pPr>
    </w:p>
    <w:p w14:paraId="46604AC2" w14:textId="77777777" w:rsidR="005D22C4" w:rsidRPr="00531EEC" w:rsidRDefault="005D22C4" w:rsidP="00EB6D9C">
      <w:pPr>
        <w:pStyle w:val="Body"/>
        <w:spacing w:after="80" w:line="360" w:lineRule="auto"/>
        <w:rPr>
          <w:rFonts w:ascii="Trebuchet MS" w:hAnsi="Trebuchet MS"/>
          <w:sz w:val="24"/>
          <w:szCs w:val="24"/>
        </w:rPr>
      </w:pPr>
    </w:p>
    <w:sectPr w:rsidR="005D22C4" w:rsidRPr="00531EEC" w:rsidSect="00EB6D9C">
      <w:headerReference w:type="default" r:id="rId7"/>
      <w:footerReference w:type="default" r:id="rId8"/>
      <w:pgSz w:w="12240" w:h="15840"/>
      <w:pgMar w:top="2347"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FEFFF" w14:textId="77777777" w:rsidR="00A53A7F" w:rsidRDefault="00A53A7F">
      <w:r>
        <w:separator/>
      </w:r>
    </w:p>
  </w:endnote>
  <w:endnote w:type="continuationSeparator" w:id="0">
    <w:p w14:paraId="22575B23" w14:textId="77777777" w:rsidR="00A53A7F" w:rsidRDefault="00A5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DAC9" w14:textId="77777777" w:rsidR="003246ED" w:rsidRDefault="003246ED">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A36AE" w14:textId="77777777" w:rsidR="00A53A7F" w:rsidRDefault="00A53A7F">
      <w:r>
        <w:separator/>
      </w:r>
    </w:p>
  </w:footnote>
  <w:footnote w:type="continuationSeparator" w:id="0">
    <w:p w14:paraId="5107774B" w14:textId="77777777" w:rsidR="00A53A7F" w:rsidRDefault="00A5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D86E6" w14:textId="77777777" w:rsidR="003246ED" w:rsidRDefault="003246ED">
    <w:pPr>
      <w:pStyle w:val="Header"/>
    </w:pPr>
    <w:r>
      <w:rPr>
        <w:noProof/>
      </w:rPr>
      <w:drawing>
        <wp:anchor distT="152400" distB="152400" distL="152400" distR="152400" simplePos="0" relativeHeight="251658240" behindDoc="1" locked="0" layoutInCell="1" allowOverlap="1" wp14:anchorId="364C5FC7" wp14:editId="2B0333B4">
          <wp:simplePos x="0" y="0"/>
          <wp:positionH relativeFrom="page">
            <wp:posOffset>-152400</wp:posOffset>
          </wp:positionH>
          <wp:positionV relativeFrom="page">
            <wp:posOffset>-190500</wp:posOffset>
          </wp:positionV>
          <wp:extent cx="7962900" cy="1971675"/>
          <wp:effectExtent l="0" t="0" r="0" b="0"/>
          <wp:wrapNone/>
          <wp:docPr id="1073741825" name="officeArt object" descr="flyer-layout---blue-top-curve.png"/>
          <wp:cNvGraphicFramePr/>
          <a:graphic xmlns:a="http://schemas.openxmlformats.org/drawingml/2006/main">
            <a:graphicData uri="http://schemas.openxmlformats.org/drawingml/2006/picture">
              <pic:pic xmlns:pic="http://schemas.openxmlformats.org/drawingml/2006/picture">
                <pic:nvPicPr>
                  <pic:cNvPr id="1073741825" name="image1.png" descr="flyer-layout---blue-top-curve.png"/>
                  <pic:cNvPicPr/>
                </pic:nvPicPr>
                <pic:blipFill>
                  <a:blip r:embed="rId1">
                    <a:extLst/>
                  </a:blip>
                  <a:stretch>
                    <a:fillRect/>
                  </a:stretch>
                </pic:blipFill>
                <pic:spPr>
                  <a:xfrm>
                    <a:off x="0" y="0"/>
                    <a:ext cx="7962900" cy="1971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4E35523" wp14:editId="1045E3E7">
          <wp:simplePos x="0" y="0"/>
          <wp:positionH relativeFrom="page">
            <wp:posOffset>-19050</wp:posOffset>
          </wp:positionH>
          <wp:positionV relativeFrom="page">
            <wp:posOffset>8743950</wp:posOffset>
          </wp:positionV>
          <wp:extent cx="8128000" cy="1314450"/>
          <wp:effectExtent l="0" t="0" r="0" b="0"/>
          <wp:wrapNone/>
          <wp:docPr id="1073741826" name="officeArt object" descr="bottom-curve-+-tag.jpg"/>
          <wp:cNvGraphicFramePr/>
          <a:graphic xmlns:a="http://schemas.openxmlformats.org/drawingml/2006/main">
            <a:graphicData uri="http://schemas.openxmlformats.org/drawingml/2006/picture">
              <pic:pic xmlns:pic="http://schemas.openxmlformats.org/drawingml/2006/picture">
                <pic:nvPicPr>
                  <pic:cNvPr id="1073741826" name="image2.jpeg" descr="bottom-curve-+-tag.jpg"/>
                  <pic:cNvPicPr/>
                </pic:nvPicPr>
                <pic:blipFill>
                  <a:blip r:embed="rId2">
                    <a:extLst/>
                  </a:blip>
                  <a:stretch>
                    <a:fillRect/>
                  </a:stretch>
                </pic:blipFill>
                <pic:spPr>
                  <a:xfrm>
                    <a:off x="0" y="0"/>
                    <a:ext cx="8128000" cy="1314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D64F2"/>
    <w:multiLevelType w:val="multilevel"/>
    <w:tmpl w:val="E874605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 w15:restartNumberingAfterBreak="0">
    <w:nsid w:val="0F06099F"/>
    <w:multiLevelType w:val="hybridMultilevel"/>
    <w:tmpl w:val="A5E4BE3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15:restartNumberingAfterBreak="0">
    <w:nsid w:val="0FA31E37"/>
    <w:multiLevelType w:val="hybridMultilevel"/>
    <w:tmpl w:val="C38A3D4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107B688E"/>
    <w:multiLevelType w:val="hybridMultilevel"/>
    <w:tmpl w:val="DE96A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8B24BB"/>
    <w:multiLevelType w:val="multilevel"/>
    <w:tmpl w:val="B6BCEA78"/>
    <w:styleLink w:val="List1"/>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5" w15:restartNumberingAfterBreak="0">
    <w:nsid w:val="150A42DD"/>
    <w:multiLevelType w:val="multilevel"/>
    <w:tmpl w:val="93220A7A"/>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6" w15:restartNumberingAfterBreak="0">
    <w:nsid w:val="1A141586"/>
    <w:multiLevelType w:val="hybridMultilevel"/>
    <w:tmpl w:val="88B2A2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523D2F"/>
    <w:multiLevelType w:val="multilevel"/>
    <w:tmpl w:val="D78A64E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8" w15:restartNumberingAfterBreak="0">
    <w:nsid w:val="1CB9091F"/>
    <w:multiLevelType w:val="multilevel"/>
    <w:tmpl w:val="3B1286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9" w15:restartNumberingAfterBreak="0">
    <w:nsid w:val="230E06ED"/>
    <w:multiLevelType w:val="multilevel"/>
    <w:tmpl w:val="A2645E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0" w15:restartNumberingAfterBreak="0">
    <w:nsid w:val="2A5B0E84"/>
    <w:multiLevelType w:val="multilevel"/>
    <w:tmpl w:val="033EB4B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1" w15:restartNumberingAfterBreak="0">
    <w:nsid w:val="2C43380E"/>
    <w:multiLevelType w:val="multilevel"/>
    <w:tmpl w:val="2806E1D4"/>
    <w:styleLink w:val="List0"/>
    <w:lvl w:ilvl="0">
      <w:start w:val="1"/>
      <w:numFmt w:val="bullet"/>
      <w:lvlText w:val=""/>
      <w:lvlJc w:val="left"/>
      <w:pPr>
        <w:tabs>
          <w:tab w:val="num" w:pos="1080"/>
        </w:tabs>
        <w:ind w:left="1080" w:hanging="360"/>
      </w:pPr>
      <w:rPr>
        <w:rFonts w:ascii="Symbol" w:hAnsi="Symbol" w:hint="default"/>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2" w15:restartNumberingAfterBreak="0">
    <w:nsid w:val="326D3D09"/>
    <w:multiLevelType w:val="hybridMultilevel"/>
    <w:tmpl w:val="9E444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356BDB"/>
    <w:multiLevelType w:val="multilevel"/>
    <w:tmpl w:val="8780D9D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4" w15:restartNumberingAfterBreak="0">
    <w:nsid w:val="410D5F09"/>
    <w:multiLevelType w:val="multilevel"/>
    <w:tmpl w:val="654A35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5" w15:restartNumberingAfterBreak="0">
    <w:nsid w:val="433E6B3D"/>
    <w:multiLevelType w:val="multilevel"/>
    <w:tmpl w:val="A976AD4C"/>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6" w15:restartNumberingAfterBreak="0">
    <w:nsid w:val="45004C4A"/>
    <w:multiLevelType w:val="hybridMultilevel"/>
    <w:tmpl w:val="CEB4452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7" w15:restartNumberingAfterBreak="0">
    <w:nsid w:val="47D04238"/>
    <w:multiLevelType w:val="multilevel"/>
    <w:tmpl w:val="65B44786"/>
    <w:styleLink w:val="List31"/>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15:restartNumberingAfterBreak="0">
    <w:nsid w:val="4A710B91"/>
    <w:multiLevelType w:val="multilevel"/>
    <w:tmpl w:val="C4CA343E"/>
    <w:lvl w:ilvl="0">
      <w:start w:val="1"/>
      <w:numFmt w:val="decimal"/>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4D142B4B"/>
    <w:multiLevelType w:val="hybridMultilevel"/>
    <w:tmpl w:val="11C6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487DD1"/>
    <w:multiLevelType w:val="multilevel"/>
    <w:tmpl w:val="FF40D8AC"/>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1" w15:restartNumberingAfterBreak="0">
    <w:nsid w:val="55903E80"/>
    <w:multiLevelType w:val="multilevel"/>
    <w:tmpl w:val="D59E9D2A"/>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2" w15:restartNumberingAfterBreak="0">
    <w:nsid w:val="583D6534"/>
    <w:multiLevelType w:val="multilevel"/>
    <w:tmpl w:val="863ACF3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15:restartNumberingAfterBreak="0">
    <w:nsid w:val="59C360CA"/>
    <w:multiLevelType w:val="hybridMultilevel"/>
    <w:tmpl w:val="FFCCE8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A8B4C12"/>
    <w:multiLevelType w:val="hybridMultilevel"/>
    <w:tmpl w:val="879252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5" w15:restartNumberingAfterBreak="0">
    <w:nsid w:val="5D391D82"/>
    <w:multiLevelType w:val="multilevel"/>
    <w:tmpl w:val="8780D9D8"/>
    <w:lvl w:ilvl="0">
      <w:start w:val="1"/>
      <w:numFmt w:val="decimal"/>
      <w:lvlText w:val="%1."/>
      <w:lvlJc w:val="left"/>
      <w:pPr>
        <w:tabs>
          <w:tab w:val="num" w:pos="360"/>
        </w:tabs>
        <w:ind w:left="36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6" w15:restartNumberingAfterBreak="0">
    <w:nsid w:val="61DE4CB4"/>
    <w:multiLevelType w:val="multilevel"/>
    <w:tmpl w:val="D372716A"/>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7" w15:restartNumberingAfterBreak="0">
    <w:nsid w:val="687C2AB5"/>
    <w:multiLevelType w:val="multilevel"/>
    <w:tmpl w:val="41D63100"/>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8" w15:restartNumberingAfterBreak="0">
    <w:nsid w:val="696C2E8C"/>
    <w:multiLevelType w:val="multilevel"/>
    <w:tmpl w:val="D540B39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6C9D04F4"/>
    <w:multiLevelType w:val="hybridMultilevel"/>
    <w:tmpl w:val="2200A75A"/>
    <w:lvl w:ilvl="0" w:tplc="53C4E8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0A378E8"/>
    <w:multiLevelType w:val="hybridMultilevel"/>
    <w:tmpl w:val="3830E8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DE1337"/>
    <w:multiLevelType w:val="hybridMultilevel"/>
    <w:tmpl w:val="CC58E8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52E3CDF"/>
    <w:multiLevelType w:val="multilevel"/>
    <w:tmpl w:val="0D98BFE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3" w15:restartNumberingAfterBreak="0">
    <w:nsid w:val="77CF0D3B"/>
    <w:multiLevelType w:val="multilevel"/>
    <w:tmpl w:val="7B6432A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4" w15:restartNumberingAfterBreak="0">
    <w:nsid w:val="78297CDD"/>
    <w:multiLevelType w:val="multilevel"/>
    <w:tmpl w:val="1A80FCA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5" w15:restartNumberingAfterBreak="0">
    <w:nsid w:val="791A3FEC"/>
    <w:multiLevelType w:val="multilevel"/>
    <w:tmpl w:val="FA7067EC"/>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num w:numId="1">
    <w:abstractNumId w:val="0"/>
  </w:num>
  <w:num w:numId="2">
    <w:abstractNumId w:val="18"/>
  </w:num>
  <w:num w:numId="3">
    <w:abstractNumId w:val="25"/>
  </w:num>
  <w:num w:numId="4">
    <w:abstractNumId w:val="21"/>
  </w:num>
  <w:num w:numId="5">
    <w:abstractNumId w:val="26"/>
  </w:num>
  <w:num w:numId="6">
    <w:abstractNumId w:val="15"/>
  </w:num>
  <w:num w:numId="7">
    <w:abstractNumId w:val="35"/>
  </w:num>
  <w:num w:numId="8">
    <w:abstractNumId w:val="11"/>
  </w:num>
  <w:num w:numId="9">
    <w:abstractNumId w:val="10"/>
  </w:num>
  <w:num w:numId="10">
    <w:abstractNumId w:val="28"/>
  </w:num>
  <w:num w:numId="11">
    <w:abstractNumId w:val="34"/>
  </w:num>
  <w:num w:numId="12">
    <w:abstractNumId w:val="22"/>
  </w:num>
  <w:num w:numId="13">
    <w:abstractNumId w:val="32"/>
  </w:num>
  <w:num w:numId="14">
    <w:abstractNumId w:val="20"/>
  </w:num>
  <w:num w:numId="15">
    <w:abstractNumId w:val="27"/>
  </w:num>
  <w:num w:numId="16">
    <w:abstractNumId w:val="7"/>
  </w:num>
  <w:num w:numId="17">
    <w:abstractNumId w:val="8"/>
  </w:num>
  <w:num w:numId="18">
    <w:abstractNumId w:val="14"/>
  </w:num>
  <w:num w:numId="19">
    <w:abstractNumId w:val="33"/>
  </w:num>
  <w:num w:numId="20">
    <w:abstractNumId w:val="17"/>
  </w:num>
  <w:num w:numId="21">
    <w:abstractNumId w:val="9"/>
  </w:num>
  <w:num w:numId="22">
    <w:abstractNumId w:val="5"/>
  </w:num>
  <w:num w:numId="23">
    <w:abstractNumId w:val="4"/>
  </w:num>
  <w:num w:numId="24">
    <w:abstractNumId w:val="12"/>
  </w:num>
  <w:num w:numId="25">
    <w:abstractNumId w:val="13"/>
  </w:num>
  <w:num w:numId="26">
    <w:abstractNumId w:val="24"/>
  </w:num>
  <w:num w:numId="27">
    <w:abstractNumId w:val="3"/>
  </w:num>
  <w:num w:numId="28">
    <w:abstractNumId w:val="29"/>
  </w:num>
  <w:num w:numId="29">
    <w:abstractNumId w:val="16"/>
  </w:num>
  <w:num w:numId="30">
    <w:abstractNumId w:val="1"/>
  </w:num>
  <w:num w:numId="31">
    <w:abstractNumId w:val="2"/>
  </w:num>
  <w:num w:numId="32">
    <w:abstractNumId w:val="30"/>
  </w:num>
  <w:num w:numId="33">
    <w:abstractNumId w:val="19"/>
  </w:num>
  <w:num w:numId="34">
    <w:abstractNumId w:val="6"/>
  </w:num>
  <w:num w:numId="35">
    <w:abstractNumId w:val="3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AD"/>
    <w:rsid w:val="00032564"/>
    <w:rsid w:val="00040001"/>
    <w:rsid w:val="00040D79"/>
    <w:rsid w:val="0005224F"/>
    <w:rsid w:val="00070454"/>
    <w:rsid w:val="00070A52"/>
    <w:rsid w:val="00073F12"/>
    <w:rsid w:val="000876A9"/>
    <w:rsid w:val="00093EC4"/>
    <w:rsid w:val="00096D01"/>
    <w:rsid w:val="000B3D42"/>
    <w:rsid w:val="000E0C44"/>
    <w:rsid w:val="0010549D"/>
    <w:rsid w:val="00113962"/>
    <w:rsid w:val="00115509"/>
    <w:rsid w:val="00192921"/>
    <w:rsid w:val="001D0894"/>
    <w:rsid w:val="001F21CD"/>
    <w:rsid w:val="00217AB8"/>
    <w:rsid w:val="0023449C"/>
    <w:rsid w:val="00240C66"/>
    <w:rsid w:val="0026146D"/>
    <w:rsid w:val="00265EE5"/>
    <w:rsid w:val="0027326C"/>
    <w:rsid w:val="00292F0F"/>
    <w:rsid w:val="002C201D"/>
    <w:rsid w:val="002C5F0A"/>
    <w:rsid w:val="002F14FC"/>
    <w:rsid w:val="002F28BD"/>
    <w:rsid w:val="00302693"/>
    <w:rsid w:val="003041ED"/>
    <w:rsid w:val="003052D6"/>
    <w:rsid w:val="00316DFA"/>
    <w:rsid w:val="003246ED"/>
    <w:rsid w:val="00340B65"/>
    <w:rsid w:val="00345906"/>
    <w:rsid w:val="003648B8"/>
    <w:rsid w:val="003701ED"/>
    <w:rsid w:val="00390405"/>
    <w:rsid w:val="00392FE9"/>
    <w:rsid w:val="003A349A"/>
    <w:rsid w:val="003B37FD"/>
    <w:rsid w:val="003C050D"/>
    <w:rsid w:val="003C6E75"/>
    <w:rsid w:val="003D4DBC"/>
    <w:rsid w:val="003E6580"/>
    <w:rsid w:val="003F7C4F"/>
    <w:rsid w:val="00401575"/>
    <w:rsid w:val="0040157E"/>
    <w:rsid w:val="004056AC"/>
    <w:rsid w:val="0041586C"/>
    <w:rsid w:val="004627F1"/>
    <w:rsid w:val="004903CA"/>
    <w:rsid w:val="004B08FF"/>
    <w:rsid w:val="004F45BD"/>
    <w:rsid w:val="004F70DE"/>
    <w:rsid w:val="00507915"/>
    <w:rsid w:val="00510C17"/>
    <w:rsid w:val="00531EEC"/>
    <w:rsid w:val="005333F2"/>
    <w:rsid w:val="00540CFB"/>
    <w:rsid w:val="00574E36"/>
    <w:rsid w:val="00575CCC"/>
    <w:rsid w:val="005856FD"/>
    <w:rsid w:val="005D169D"/>
    <w:rsid w:val="005D22C4"/>
    <w:rsid w:val="005D3CDE"/>
    <w:rsid w:val="005E124A"/>
    <w:rsid w:val="005E635A"/>
    <w:rsid w:val="005F5A4A"/>
    <w:rsid w:val="006164BD"/>
    <w:rsid w:val="00616DA1"/>
    <w:rsid w:val="00617C53"/>
    <w:rsid w:val="00620FDB"/>
    <w:rsid w:val="00626E88"/>
    <w:rsid w:val="00644C24"/>
    <w:rsid w:val="00646A8B"/>
    <w:rsid w:val="00647F01"/>
    <w:rsid w:val="00661433"/>
    <w:rsid w:val="006614E3"/>
    <w:rsid w:val="00672A57"/>
    <w:rsid w:val="006A3D82"/>
    <w:rsid w:val="006A5D80"/>
    <w:rsid w:val="006D1BF9"/>
    <w:rsid w:val="00742AD1"/>
    <w:rsid w:val="00750AFB"/>
    <w:rsid w:val="007612B8"/>
    <w:rsid w:val="007A79C9"/>
    <w:rsid w:val="007F6397"/>
    <w:rsid w:val="008000C4"/>
    <w:rsid w:val="00811BE4"/>
    <w:rsid w:val="00812122"/>
    <w:rsid w:val="008353CF"/>
    <w:rsid w:val="00855A87"/>
    <w:rsid w:val="00870CD8"/>
    <w:rsid w:val="008752A6"/>
    <w:rsid w:val="00880FB1"/>
    <w:rsid w:val="00883244"/>
    <w:rsid w:val="008B7AE6"/>
    <w:rsid w:val="009137AE"/>
    <w:rsid w:val="0091604C"/>
    <w:rsid w:val="00923292"/>
    <w:rsid w:val="0096575B"/>
    <w:rsid w:val="00965C36"/>
    <w:rsid w:val="00966E92"/>
    <w:rsid w:val="009E408A"/>
    <w:rsid w:val="009E56F0"/>
    <w:rsid w:val="009F2D6C"/>
    <w:rsid w:val="00A15FF1"/>
    <w:rsid w:val="00A24E30"/>
    <w:rsid w:val="00A37684"/>
    <w:rsid w:val="00A53A7F"/>
    <w:rsid w:val="00A54EF5"/>
    <w:rsid w:val="00A66770"/>
    <w:rsid w:val="00A66E4B"/>
    <w:rsid w:val="00AA6324"/>
    <w:rsid w:val="00AB206D"/>
    <w:rsid w:val="00AB7309"/>
    <w:rsid w:val="00AC3BE0"/>
    <w:rsid w:val="00AE1FF9"/>
    <w:rsid w:val="00AE2607"/>
    <w:rsid w:val="00AE55F5"/>
    <w:rsid w:val="00B14E6A"/>
    <w:rsid w:val="00B24F9E"/>
    <w:rsid w:val="00B2778E"/>
    <w:rsid w:val="00B43782"/>
    <w:rsid w:val="00B51CCE"/>
    <w:rsid w:val="00B637E0"/>
    <w:rsid w:val="00C0555C"/>
    <w:rsid w:val="00C35874"/>
    <w:rsid w:val="00C60F31"/>
    <w:rsid w:val="00C64D6A"/>
    <w:rsid w:val="00C94A1F"/>
    <w:rsid w:val="00CA695F"/>
    <w:rsid w:val="00CA74A9"/>
    <w:rsid w:val="00CC23CC"/>
    <w:rsid w:val="00CE7F79"/>
    <w:rsid w:val="00D270A3"/>
    <w:rsid w:val="00D36AB9"/>
    <w:rsid w:val="00D67B2B"/>
    <w:rsid w:val="00D85924"/>
    <w:rsid w:val="00D87F32"/>
    <w:rsid w:val="00D9699D"/>
    <w:rsid w:val="00E149DC"/>
    <w:rsid w:val="00E24546"/>
    <w:rsid w:val="00E419E8"/>
    <w:rsid w:val="00E66809"/>
    <w:rsid w:val="00EA29AD"/>
    <w:rsid w:val="00EB6D9C"/>
    <w:rsid w:val="00ED7D46"/>
    <w:rsid w:val="00EE5E96"/>
    <w:rsid w:val="00EF590F"/>
    <w:rsid w:val="00F25F00"/>
    <w:rsid w:val="00F35A3A"/>
    <w:rsid w:val="00F40AB9"/>
    <w:rsid w:val="00F544E6"/>
    <w:rsid w:val="00FA37D0"/>
    <w:rsid w:val="00FF6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7C8F7"/>
  <w15:docId w15:val="{FF007ED1-C55F-40BB-A4A5-70793EE1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15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1575"/>
    <w:rPr>
      <w:u w:val="single"/>
    </w:rPr>
  </w:style>
  <w:style w:type="paragraph" w:styleId="Header">
    <w:name w:val="header"/>
    <w:rsid w:val="00401575"/>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styleId="Footer">
    <w:name w:val="footer"/>
    <w:rsid w:val="00401575"/>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401575"/>
    <w:pPr>
      <w:spacing w:after="200" w:line="276" w:lineRule="auto"/>
    </w:pPr>
    <w:rPr>
      <w:rFonts w:ascii="Calibri" w:eastAsia="Calibri" w:hAnsi="Calibri" w:cs="Calibri"/>
      <w:color w:val="000000"/>
      <w:sz w:val="22"/>
      <w:szCs w:val="22"/>
      <w:u w:color="000000"/>
    </w:rPr>
  </w:style>
  <w:style w:type="paragraph" w:styleId="ListParagraph">
    <w:name w:val="List Paragraph"/>
    <w:rsid w:val="00401575"/>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401575"/>
    <w:pPr>
      <w:numPr>
        <w:numId w:val="8"/>
      </w:numPr>
    </w:pPr>
  </w:style>
  <w:style w:type="numbering" w:customStyle="1" w:styleId="ImportedStyle1">
    <w:name w:val="Imported Style 1"/>
    <w:rsid w:val="00401575"/>
  </w:style>
  <w:style w:type="numbering" w:customStyle="1" w:styleId="List1">
    <w:name w:val="List 1"/>
    <w:basedOn w:val="ImportedStyle1"/>
    <w:rsid w:val="00401575"/>
    <w:pPr>
      <w:numPr>
        <w:numId w:val="23"/>
      </w:numPr>
    </w:pPr>
  </w:style>
  <w:style w:type="paragraph" w:styleId="NormalWeb">
    <w:name w:val="Normal (Web)"/>
    <w:rsid w:val="00401575"/>
    <w:rPr>
      <w:rFonts w:hAnsi="Arial Unicode MS" w:cs="Arial Unicode MS"/>
      <w:color w:val="000000"/>
      <w:sz w:val="24"/>
      <w:szCs w:val="24"/>
      <w:u w:color="000000"/>
    </w:rPr>
  </w:style>
  <w:style w:type="numbering" w:customStyle="1" w:styleId="List21">
    <w:name w:val="List 21"/>
    <w:basedOn w:val="ImportedStyle2"/>
    <w:rsid w:val="00401575"/>
    <w:pPr>
      <w:numPr>
        <w:numId w:val="22"/>
      </w:numPr>
    </w:pPr>
  </w:style>
  <w:style w:type="numbering" w:customStyle="1" w:styleId="ImportedStyle2">
    <w:name w:val="Imported Style 2"/>
    <w:rsid w:val="00401575"/>
  </w:style>
  <w:style w:type="numbering" w:customStyle="1" w:styleId="List31">
    <w:name w:val="List 31"/>
    <w:basedOn w:val="ImportedStyle2"/>
    <w:rsid w:val="00401575"/>
    <w:pPr>
      <w:numPr>
        <w:numId w:val="20"/>
      </w:numPr>
    </w:pPr>
  </w:style>
  <w:style w:type="paragraph" w:styleId="PlainText">
    <w:name w:val="Plain Text"/>
    <w:basedOn w:val="Normal"/>
    <w:link w:val="PlainTextChar"/>
    <w:uiPriority w:val="99"/>
    <w:semiHidden/>
    <w:unhideWhenUsed/>
    <w:rsid w:val="008121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812122"/>
    <w:rPr>
      <w:rFonts w:ascii="Calibri" w:eastAsiaTheme="minorHAnsi" w:hAnsi="Calibri" w:cstheme="minorBidi"/>
      <w:sz w:val="22"/>
      <w:szCs w:val="21"/>
      <w:bdr w:val="none" w:sz="0" w:space="0" w:color="auto"/>
    </w:rPr>
  </w:style>
  <w:style w:type="paragraph" w:styleId="BalloonText">
    <w:name w:val="Balloon Text"/>
    <w:basedOn w:val="Normal"/>
    <w:link w:val="BalloonTextChar"/>
    <w:uiPriority w:val="99"/>
    <w:semiHidden/>
    <w:unhideWhenUsed/>
    <w:rsid w:val="00EF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90F"/>
    <w:rPr>
      <w:rFonts w:ascii="Lucida Grande" w:hAnsi="Lucida Grande" w:cs="Lucida Grande"/>
      <w:sz w:val="18"/>
      <w:szCs w:val="18"/>
    </w:rPr>
  </w:style>
  <w:style w:type="character" w:styleId="CommentReference">
    <w:name w:val="annotation reference"/>
    <w:basedOn w:val="DefaultParagraphFont"/>
    <w:uiPriority w:val="99"/>
    <w:semiHidden/>
    <w:unhideWhenUsed/>
    <w:rsid w:val="006A3D82"/>
    <w:rPr>
      <w:sz w:val="16"/>
      <w:szCs w:val="16"/>
    </w:rPr>
  </w:style>
  <w:style w:type="paragraph" w:styleId="CommentText">
    <w:name w:val="annotation text"/>
    <w:basedOn w:val="Normal"/>
    <w:link w:val="CommentTextChar"/>
    <w:uiPriority w:val="99"/>
    <w:semiHidden/>
    <w:unhideWhenUsed/>
    <w:rsid w:val="006A3D82"/>
    <w:rPr>
      <w:sz w:val="20"/>
      <w:szCs w:val="20"/>
    </w:rPr>
  </w:style>
  <w:style w:type="character" w:customStyle="1" w:styleId="CommentTextChar">
    <w:name w:val="Comment Text Char"/>
    <w:basedOn w:val="DefaultParagraphFont"/>
    <w:link w:val="CommentText"/>
    <w:uiPriority w:val="99"/>
    <w:semiHidden/>
    <w:rsid w:val="006A3D82"/>
  </w:style>
  <w:style w:type="paragraph" w:styleId="CommentSubject">
    <w:name w:val="annotation subject"/>
    <w:basedOn w:val="CommentText"/>
    <w:next w:val="CommentText"/>
    <w:link w:val="CommentSubjectChar"/>
    <w:uiPriority w:val="99"/>
    <w:semiHidden/>
    <w:unhideWhenUsed/>
    <w:rsid w:val="006A3D82"/>
    <w:rPr>
      <w:b/>
      <w:bCs/>
    </w:rPr>
  </w:style>
  <w:style w:type="character" w:customStyle="1" w:styleId="CommentSubjectChar">
    <w:name w:val="Comment Subject Char"/>
    <w:basedOn w:val="CommentTextChar"/>
    <w:link w:val="CommentSubject"/>
    <w:uiPriority w:val="99"/>
    <w:semiHidden/>
    <w:rsid w:val="006A3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5878">
      <w:bodyDiv w:val="1"/>
      <w:marLeft w:val="0"/>
      <w:marRight w:val="0"/>
      <w:marTop w:val="0"/>
      <w:marBottom w:val="0"/>
      <w:divBdr>
        <w:top w:val="none" w:sz="0" w:space="0" w:color="auto"/>
        <w:left w:val="none" w:sz="0" w:space="0" w:color="auto"/>
        <w:bottom w:val="none" w:sz="0" w:space="0" w:color="auto"/>
        <w:right w:val="none" w:sz="0" w:space="0" w:color="auto"/>
      </w:divBdr>
    </w:div>
    <w:div w:id="1641616714">
      <w:bodyDiv w:val="1"/>
      <w:marLeft w:val="0"/>
      <w:marRight w:val="0"/>
      <w:marTop w:val="0"/>
      <w:marBottom w:val="0"/>
      <w:divBdr>
        <w:top w:val="none" w:sz="0" w:space="0" w:color="auto"/>
        <w:left w:val="none" w:sz="0" w:space="0" w:color="auto"/>
        <w:bottom w:val="none" w:sz="0" w:space="0" w:color="auto"/>
        <w:right w:val="none" w:sz="0" w:space="0" w:color="auto"/>
      </w:divBdr>
    </w:div>
    <w:div w:id="1766920727">
      <w:bodyDiv w:val="1"/>
      <w:marLeft w:val="0"/>
      <w:marRight w:val="0"/>
      <w:marTop w:val="0"/>
      <w:marBottom w:val="0"/>
      <w:divBdr>
        <w:top w:val="none" w:sz="0" w:space="0" w:color="auto"/>
        <w:left w:val="none" w:sz="0" w:space="0" w:color="auto"/>
        <w:bottom w:val="none" w:sz="0" w:space="0" w:color="auto"/>
        <w:right w:val="none" w:sz="0" w:space="0" w:color="auto"/>
      </w:divBdr>
    </w:div>
    <w:div w:id="2033535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Rubino, Mary C.</dc:creator>
  <cp:lastModifiedBy>Taylor-Fishwick, Judith</cp:lastModifiedBy>
  <cp:revision>2</cp:revision>
  <cp:lastPrinted>2015-09-21T20:15:00Z</cp:lastPrinted>
  <dcterms:created xsi:type="dcterms:W3CDTF">2018-08-03T20:26:00Z</dcterms:created>
  <dcterms:modified xsi:type="dcterms:W3CDTF">2018-08-03T20:26:00Z</dcterms:modified>
</cp:coreProperties>
</file>